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7E" w:rsidRPr="00906A84" w:rsidRDefault="005E687E" w:rsidP="005E687E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E01C7" w:rsidRDefault="00FE01C7" w:rsidP="00FE01C7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1B2891" w:rsidRPr="00906A84" w:rsidRDefault="00075DBF" w:rsidP="001B289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FE01C7">
        <w:rPr>
          <w:rFonts w:ascii="Times New Roman" w:hAnsi="Times New Roman"/>
          <w:sz w:val="28"/>
          <w:szCs w:val="28"/>
        </w:rPr>
        <w:t>ем</w:t>
      </w:r>
      <w:r w:rsidR="001B2891">
        <w:rPr>
          <w:rFonts w:ascii="Times New Roman" w:hAnsi="Times New Roman"/>
          <w:sz w:val="28"/>
          <w:szCs w:val="28"/>
        </w:rPr>
        <w:t xml:space="preserve"> П</w:t>
      </w:r>
      <w:r w:rsidR="001B2891" w:rsidRPr="00906A84">
        <w:rPr>
          <w:rFonts w:ascii="Times New Roman" w:hAnsi="Times New Roman"/>
          <w:sz w:val="28"/>
          <w:szCs w:val="28"/>
        </w:rPr>
        <w:t xml:space="preserve">равительства </w:t>
      </w:r>
      <w:r w:rsidR="001B2891">
        <w:rPr>
          <w:rFonts w:ascii="Times New Roman" w:hAnsi="Times New Roman"/>
          <w:sz w:val="28"/>
          <w:szCs w:val="28"/>
        </w:rPr>
        <w:t xml:space="preserve">Кировской </w:t>
      </w:r>
      <w:r w:rsidR="001B2891" w:rsidRPr="00906A84">
        <w:rPr>
          <w:rFonts w:ascii="Times New Roman" w:hAnsi="Times New Roman"/>
          <w:sz w:val="28"/>
          <w:szCs w:val="28"/>
        </w:rPr>
        <w:t>области</w:t>
      </w:r>
    </w:p>
    <w:p w:rsidR="001B2891" w:rsidRPr="00906A84" w:rsidRDefault="001B2891" w:rsidP="001B289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06A8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A43A79">
        <w:rPr>
          <w:rFonts w:ascii="Times New Roman" w:hAnsi="Times New Roman"/>
          <w:sz w:val="28"/>
          <w:szCs w:val="28"/>
        </w:rPr>
        <w:t>13.08.2013 № 240</w:t>
      </w:r>
    </w:p>
    <w:p w:rsidR="001B2891" w:rsidRPr="00CC4901" w:rsidRDefault="00075DBF" w:rsidP="00A64C8C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1B2891" w:rsidRDefault="00075DBF" w:rsidP="00075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областной инвентаризационной комиссии</w:t>
      </w:r>
    </w:p>
    <w:p w:rsidR="00075DBF" w:rsidRDefault="00075DBF" w:rsidP="00075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проверке защитных сооружений гражданской обороны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56"/>
        <w:gridCol w:w="5562"/>
      </w:tblGrid>
      <w:tr w:rsidR="00075DBF" w:rsidRPr="00FC511B" w:rsidTr="00FD353C">
        <w:tc>
          <w:tcPr>
            <w:tcW w:w="3652" w:type="dxa"/>
          </w:tcPr>
          <w:p w:rsidR="00075DBF" w:rsidRPr="00075DBF" w:rsidRDefault="00075DBF" w:rsidP="00150701">
            <w:pPr>
              <w:autoSpaceDE w:val="0"/>
              <w:autoSpaceDN w:val="0"/>
              <w:adjustRightInd w:val="0"/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ПЕРЕСКОКОВ</w:t>
            </w:r>
          </w:p>
          <w:p w:rsidR="00075DBF" w:rsidRPr="00075DBF" w:rsidRDefault="00075DBF" w:rsidP="00150701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356" w:type="dxa"/>
          </w:tcPr>
          <w:p w:rsidR="00075DBF" w:rsidRPr="00075DBF" w:rsidRDefault="00075DBF" w:rsidP="00150701">
            <w:pPr>
              <w:spacing w:before="48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DB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075DBF" w:rsidRPr="00075DBF" w:rsidRDefault="00075DBF" w:rsidP="00720C5A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</w:t>
            </w:r>
            <w:r w:rsidRPr="00075DBF">
              <w:rPr>
                <w:rFonts w:ascii="Times New Roman" w:hAnsi="Times New Roman"/>
                <w:sz w:val="28"/>
                <w:szCs w:val="28"/>
              </w:rPr>
              <w:t>равительства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DBF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управляющий делами Правительства области</w:t>
            </w:r>
            <w:r w:rsidRPr="00075D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720C5A">
              <w:rPr>
                <w:rFonts w:ascii="Times New Roman" w:hAnsi="Times New Roman"/>
                <w:sz w:val="28"/>
                <w:szCs w:val="28"/>
              </w:rPr>
              <w:t xml:space="preserve">инвентаризационной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075DBF" w:rsidRPr="00FC511B" w:rsidTr="00FD353C">
        <w:tc>
          <w:tcPr>
            <w:tcW w:w="3652" w:type="dxa"/>
          </w:tcPr>
          <w:p w:rsidR="00075DBF" w:rsidRDefault="00FD353C" w:rsidP="00150701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ФЕОФАНОВ</w:t>
            </w:r>
          </w:p>
          <w:p w:rsidR="00FD353C" w:rsidRPr="00075DBF" w:rsidRDefault="00FD353C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Владимирович</w:t>
            </w:r>
          </w:p>
        </w:tc>
        <w:tc>
          <w:tcPr>
            <w:tcW w:w="356" w:type="dxa"/>
          </w:tcPr>
          <w:p w:rsidR="00075DBF" w:rsidRPr="00075DBF" w:rsidRDefault="00075DBF" w:rsidP="00150701">
            <w:pPr>
              <w:spacing w:before="48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DBF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075DBF" w:rsidRPr="00075DBF" w:rsidRDefault="00075DBF" w:rsidP="00150701">
            <w:pPr>
              <w:tabs>
                <w:tab w:val="left" w:pos="851"/>
              </w:tabs>
              <w:spacing w:before="3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075DBF" w:rsidRPr="00075DBF" w:rsidRDefault="00075DBF" w:rsidP="00150701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DB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D353C">
              <w:rPr>
                <w:rFonts w:ascii="Times New Roman" w:hAnsi="Times New Roman"/>
                <w:sz w:val="28"/>
                <w:szCs w:val="28"/>
              </w:rPr>
              <w:t xml:space="preserve">управления защиты населения и территорий администрации Правительства Кировской области, заместитель </w:t>
            </w:r>
            <w:proofErr w:type="spellStart"/>
            <w:proofErr w:type="gramStart"/>
            <w:r w:rsidR="00FD353C">
              <w:rPr>
                <w:rFonts w:ascii="Times New Roman" w:hAnsi="Times New Roman"/>
                <w:sz w:val="28"/>
                <w:szCs w:val="28"/>
              </w:rPr>
              <w:t>предсе</w:t>
            </w:r>
            <w:r w:rsidR="0057106C">
              <w:rPr>
                <w:rFonts w:ascii="Times New Roman" w:hAnsi="Times New Roman"/>
                <w:sz w:val="28"/>
                <w:szCs w:val="28"/>
              </w:rPr>
              <w:t>-</w:t>
            </w:r>
            <w:r w:rsidR="00FD353C">
              <w:rPr>
                <w:rFonts w:ascii="Times New Roman" w:hAnsi="Times New Roman"/>
                <w:sz w:val="28"/>
                <w:szCs w:val="28"/>
              </w:rPr>
              <w:t>дателя</w:t>
            </w:r>
            <w:proofErr w:type="spellEnd"/>
            <w:proofErr w:type="gramEnd"/>
            <w:r w:rsidR="00FD3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C5A">
              <w:rPr>
                <w:rFonts w:ascii="Times New Roman" w:hAnsi="Times New Roman"/>
                <w:sz w:val="28"/>
                <w:szCs w:val="28"/>
              </w:rPr>
              <w:t xml:space="preserve">инвентаризационной </w:t>
            </w:r>
            <w:r w:rsidR="00FD353C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FD353C" w:rsidRPr="00FC511B" w:rsidTr="00FD353C">
        <w:tc>
          <w:tcPr>
            <w:tcW w:w="3652" w:type="dxa"/>
          </w:tcPr>
          <w:p w:rsidR="00FD353C" w:rsidRDefault="00FD353C" w:rsidP="00150701">
            <w:pPr>
              <w:spacing w:before="4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ТАРАБАН</w:t>
            </w:r>
          </w:p>
          <w:p w:rsidR="00FD353C" w:rsidRDefault="00FD353C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Григорьевич</w:t>
            </w:r>
          </w:p>
          <w:p w:rsidR="00FD353C" w:rsidRDefault="00FD353C" w:rsidP="00150701">
            <w:pPr>
              <w:spacing w:before="3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06C" w:rsidRDefault="0057106C" w:rsidP="00150701">
            <w:pPr>
              <w:spacing w:before="3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353C" w:rsidRDefault="00FD353C" w:rsidP="00720C5A">
            <w:pPr>
              <w:spacing w:before="7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720C5A">
              <w:rPr>
                <w:rFonts w:ascii="Times New Roman" w:hAnsi="Times New Roman"/>
                <w:sz w:val="28"/>
                <w:szCs w:val="28"/>
              </w:rPr>
              <w:t xml:space="preserve">инвентаризационной </w:t>
            </w:r>
            <w:r>
              <w:rPr>
                <w:rFonts w:ascii="Times New Roman" w:hAnsi="Times New Roman"/>
                <w:sz w:val="28"/>
                <w:szCs w:val="28"/>
              </w:rPr>
              <w:t>комиссии:</w:t>
            </w:r>
          </w:p>
        </w:tc>
        <w:tc>
          <w:tcPr>
            <w:tcW w:w="356" w:type="dxa"/>
          </w:tcPr>
          <w:p w:rsidR="00FD353C" w:rsidRPr="00075DBF" w:rsidRDefault="00FD353C" w:rsidP="00150701">
            <w:pPr>
              <w:spacing w:before="48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DBF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FD353C" w:rsidRPr="00075DBF" w:rsidRDefault="00FD353C" w:rsidP="00150701">
            <w:pPr>
              <w:tabs>
                <w:tab w:val="left" w:pos="851"/>
              </w:tabs>
              <w:spacing w:before="3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FD353C" w:rsidRPr="00075DBF" w:rsidRDefault="00FD353C" w:rsidP="00150701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Pr="00FD353C">
              <w:rPr>
                <w:rFonts w:ascii="Times New Roman" w:hAnsi="Times New Roman"/>
                <w:sz w:val="28"/>
                <w:szCs w:val="28"/>
              </w:rPr>
              <w:t>Кировско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FD353C">
              <w:rPr>
                <w:rFonts w:ascii="Times New Roman" w:hAnsi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FD353C">
              <w:rPr>
                <w:rFonts w:ascii="Times New Roman" w:hAnsi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FD353C">
              <w:rPr>
                <w:rFonts w:ascii="Times New Roman" w:hAnsi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FD3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353C">
              <w:rPr>
                <w:rFonts w:ascii="Times New Roman" w:hAnsi="Times New Roman"/>
                <w:sz w:val="28"/>
                <w:szCs w:val="28"/>
              </w:rPr>
              <w:t>бюд</w:t>
            </w:r>
            <w:r w:rsidR="008A15F9">
              <w:rPr>
                <w:rFonts w:ascii="Times New Roman" w:hAnsi="Times New Roman"/>
                <w:sz w:val="28"/>
                <w:szCs w:val="28"/>
              </w:rPr>
              <w:t>-</w:t>
            </w:r>
            <w:r w:rsidRPr="00FD353C">
              <w:rPr>
                <w:rFonts w:ascii="Times New Roman" w:hAnsi="Times New Roman"/>
                <w:sz w:val="28"/>
                <w:szCs w:val="28"/>
              </w:rPr>
              <w:t>жетно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Pr="00FD353C">
              <w:rPr>
                <w:rFonts w:ascii="Times New Roman" w:hAnsi="Times New Roman"/>
                <w:sz w:val="28"/>
                <w:szCs w:val="28"/>
              </w:rPr>
              <w:t xml:space="preserve"> дополнительного про</w:t>
            </w:r>
            <w:r w:rsidR="008A15F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FD353C">
              <w:rPr>
                <w:rFonts w:ascii="Times New Roman" w:hAnsi="Times New Roman"/>
                <w:sz w:val="28"/>
                <w:szCs w:val="28"/>
              </w:rPr>
              <w:t>фессионального</w:t>
            </w:r>
            <w:proofErr w:type="spellEnd"/>
            <w:r w:rsidRPr="00FD353C">
              <w:rPr>
                <w:rFonts w:ascii="Times New Roman" w:hAnsi="Times New Roman"/>
                <w:sz w:val="28"/>
                <w:szCs w:val="28"/>
              </w:rPr>
              <w:t xml:space="preserve"> образования (повышения квалификации) «Служба специальных объектов (учебно-методический центр)»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секретарь </w:t>
            </w:r>
            <w:r w:rsidR="00720C5A">
              <w:rPr>
                <w:rFonts w:ascii="Times New Roman" w:hAnsi="Times New Roman"/>
                <w:sz w:val="28"/>
                <w:szCs w:val="28"/>
              </w:rPr>
              <w:t xml:space="preserve">инвентаризационной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="005E687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D353C" w:rsidRPr="00FC511B" w:rsidTr="00FD353C">
        <w:tc>
          <w:tcPr>
            <w:tcW w:w="3652" w:type="dxa"/>
          </w:tcPr>
          <w:p w:rsidR="00FD353C" w:rsidRDefault="00FD353C" w:rsidP="00150701">
            <w:pPr>
              <w:spacing w:before="4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БАХТИН</w:t>
            </w:r>
          </w:p>
          <w:p w:rsidR="00FD353C" w:rsidRPr="00FD353C" w:rsidRDefault="00FD353C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Владиславович</w:t>
            </w:r>
          </w:p>
        </w:tc>
        <w:tc>
          <w:tcPr>
            <w:tcW w:w="356" w:type="dxa"/>
          </w:tcPr>
          <w:p w:rsidR="00FD353C" w:rsidRPr="00FD353C" w:rsidRDefault="00FD353C" w:rsidP="00150701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53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563" w:type="dxa"/>
          </w:tcPr>
          <w:p w:rsidR="00FD353C" w:rsidRPr="00FD353C" w:rsidRDefault="00FD353C" w:rsidP="00150701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мероприятий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террито</w:t>
            </w:r>
            <w:r w:rsidR="0057106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риального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планирования управления защиты населения и территорий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адми</w:t>
            </w:r>
            <w:r w:rsidR="0057106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нистрации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Кировской области</w:t>
            </w:r>
          </w:p>
        </w:tc>
      </w:tr>
      <w:tr w:rsidR="00FD353C" w:rsidRPr="00FC511B" w:rsidTr="00582282">
        <w:tc>
          <w:tcPr>
            <w:tcW w:w="3652" w:type="dxa"/>
          </w:tcPr>
          <w:p w:rsidR="00A64C8C" w:rsidRDefault="00A64C8C" w:rsidP="00582282">
            <w:pPr>
              <w:spacing w:before="48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A6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A6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D353C" w:rsidRPr="00631F5C" w:rsidRDefault="00631F5C" w:rsidP="00A6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ЖУЛЕВ</w:t>
            </w:r>
          </w:p>
          <w:p w:rsidR="00FD353C" w:rsidRPr="00631F5C" w:rsidRDefault="00631F5C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56" w:type="dxa"/>
          </w:tcPr>
          <w:p w:rsidR="00A64C8C" w:rsidRDefault="00A64C8C" w:rsidP="00582282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A64C8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A64C8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353C" w:rsidRPr="00631F5C" w:rsidRDefault="00FD353C" w:rsidP="00A64C8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F5C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563" w:type="dxa"/>
          </w:tcPr>
          <w:p w:rsidR="00A64C8C" w:rsidRDefault="00A64C8C" w:rsidP="00582282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A64C8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A64C8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BFD" w:rsidRPr="00631F5C" w:rsidRDefault="00631F5C" w:rsidP="00A64C8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отдела инженерно-технических мероприятий, радиационной, химической, биологической и медицинской защиты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управления гражданской защиты</w:t>
            </w:r>
            <w:r w:rsidRPr="007D69A0">
              <w:rPr>
                <w:sz w:val="28"/>
                <w:szCs w:val="28"/>
              </w:rPr>
              <w:t xml:space="preserve"> </w:t>
            </w:r>
            <w:r w:rsidRPr="00631F5C">
              <w:rPr>
                <w:rFonts w:ascii="Times New Roman" w:hAnsi="Times New Roman"/>
                <w:sz w:val="28"/>
                <w:szCs w:val="28"/>
              </w:rPr>
              <w:t>Главного управления Министерства Российской Федерации</w:t>
            </w:r>
            <w:proofErr w:type="gramEnd"/>
            <w:r w:rsidRPr="00631F5C">
              <w:rPr>
                <w:rFonts w:ascii="Times New Roman" w:hAnsi="Times New Roman"/>
                <w:sz w:val="28"/>
                <w:szCs w:val="28"/>
              </w:rPr>
              <w:t xml:space="preserve"> по делам гражданской обороны, чрезвычайным ситуациям и ликвидации последствий стихийных бедствий по Кировской области (по согласованию)</w:t>
            </w:r>
          </w:p>
        </w:tc>
      </w:tr>
      <w:tr w:rsidR="00631F5C" w:rsidRPr="00FC511B" w:rsidTr="00582282">
        <w:tc>
          <w:tcPr>
            <w:tcW w:w="3652" w:type="dxa"/>
          </w:tcPr>
          <w:p w:rsidR="007A23C7" w:rsidRDefault="002E70C2" w:rsidP="00A64C8C">
            <w:pPr>
              <w:spacing w:before="4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ЛИСОВСКИЙ</w:t>
            </w:r>
          </w:p>
          <w:p w:rsidR="002E70C2" w:rsidRDefault="002E70C2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 Вячеславович</w:t>
            </w:r>
          </w:p>
          <w:p w:rsidR="002E70C2" w:rsidRDefault="002E70C2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spacing w:before="4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ПОРОШИНА</w:t>
            </w:r>
          </w:p>
          <w:p w:rsidR="002E70C2" w:rsidRDefault="002E70C2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Арнольдовна</w:t>
            </w:r>
          </w:p>
          <w:p w:rsidR="00724959" w:rsidRDefault="00724959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959" w:rsidRDefault="00724959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4959" w:rsidRDefault="00724959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1507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C23C6A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ПУХОВ</w:t>
            </w:r>
          </w:p>
          <w:p w:rsidR="00C23C6A" w:rsidRDefault="00C23C6A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Константинович</w:t>
            </w:r>
          </w:p>
          <w:p w:rsidR="00C23C6A" w:rsidRDefault="00C23C6A" w:rsidP="00150701">
            <w:pPr>
              <w:spacing w:before="48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150701">
            <w:pPr>
              <w:spacing w:before="48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C23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F5C" w:rsidRPr="00631F5C" w:rsidRDefault="00631F5C" w:rsidP="00C23C6A">
            <w:pPr>
              <w:spacing w:before="4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СИНЕНКОВ</w:t>
            </w:r>
          </w:p>
          <w:p w:rsidR="00631F5C" w:rsidRPr="00631F5C" w:rsidRDefault="00631F5C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Иванович</w:t>
            </w:r>
          </w:p>
        </w:tc>
        <w:tc>
          <w:tcPr>
            <w:tcW w:w="356" w:type="dxa"/>
          </w:tcPr>
          <w:p w:rsidR="007A23C7" w:rsidRDefault="002E70C2" w:rsidP="00A64C8C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F5C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2E70C2" w:rsidRDefault="002E70C2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2E70C2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0C2" w:rsidRDefault="00631F5C" w:rsidP="00150701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F5C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724959" w:rsidRDefault="0072495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BFD" w:rsidRDefault="00652BFD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BFD" w:rsidRDefault="00652BFD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4C8C" w:rsidRDefault="00A64C8C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BFD" w:rsidRDefault="00652BFD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C23C6A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F5C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C23C6A" w:rsidRDefault="00C23C6A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3C6A" w:rsidRDefault="00C23C6A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0EFB" w:rsidRDefault="00BA0EFB" w:rsidP="00C23C6A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F5C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652BFD" w:rsidRDefault="00652BFD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1F5C" w:rsidRPr="00631F5C" w:rsidRDefault="00631F5C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A23C7" w:rsidRDefault="002E70C2" w:rsidP="00A64C8C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управления, контроля и работы с государственными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предприя-тиями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акционерными обществами и коммерческими организациями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Террито-риального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управления Федерального агентства по управлению государственным имуществом в Кировской области (по согласованию)</w:t>
            </w:r>
          </w:p>
          <w:p w:rsidR="002E70C2" w:rsidRDefault="002E70C2" w:rsidP="00150701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учета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пере-распределения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имущества Территориального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Федераль-ного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агентства по управлению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-венным имуществом в Кировской области (по согласованию)</w:t>
            </w:r>
          </w:p>
          <w:p w:rsidR="00C23C6A" w:rsidRDefault="00C23C6A" w:rsidP="00C23C6A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правовой работы и маркетинга Кировского филиала федерального государственного унитарного предприятия «Российский государственный центр инвентаризации и учета объектов недвижимости – федеральное бюро технической инвентаризации» (по согласованию)</w:t>
            </w:r>
          </w:p>
          <w:p w:rsidR="00631F5C" w:rsidRPr="00631F5C" w:rsidRDefault="00631F5C" w:rsidP="00C23C6A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специалист-эксперт отдела </w:t>
            </w:r>
            <w:r w:rsidR="0057106C">
              <w:rPr>
                <w:rFonts w:ascii="Times New Roman" w:hAnsi="Times New Roman"/>
                <w:sz w:val="28"/>
                <w:szCs w:val="28"/>
              </w:rPr>
              <w:t>учета имущества и работы с государственными организациями и хозяйственными обществами департамента государственной собственности Кировской области</w:t>
            </w:r>
          </w:p>
        </w:tc>
      </w:tr>
      <w:tr w:rsidR="00631F5C" w:rsidRPr="00FC511B" w:rsidTr="00666F0F">
        <w:trPr>
          <w:trHeight w:val="8237"/>
        </w:trPr>
        <w:tc>
          <w:tcPr>
            <w:tcW w:w="3652" w:type="dxa"/>
          </w:tcPr>
          <w:p w:rsidR="00631F5C" w:rsidRPr="00631F5C" w:rsidRDefault="00631F5C" w:rsidP="00C23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СОЛОДЯННИКОВ</w:t>
            </w:r>
          </w:p>
          <w:p w:rsidR="00631F5C" w:rsidRDefault="00631F5C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Борисович</w:t>
            </w: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701" w:rsidRDefault="00150701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701" w:rsidRDefault="00150701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666F0F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СУНЦОВА</w:t>
            </w: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  <w:p w:rsidR="00666F0F" w:rsidRDefault="00666F0F" w:rsidP="00666F0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6F0F" w:rsidRDefault="00666F0F" w:rsidP="00666F0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6F0F" w:rsidRDefault="00666F0F" w:rsidP="00666F0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6F0F" w:rsidRDefault="00666F0F" w:rsidP="00666F0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6F0F" w:rsidRDefault="00666F0F" w:rsidP="00666F0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6F0F" w:rsidRDefault="00666F0F" w:rsidP="00666F0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5AF4" w:rsidRDefault="00E15AF4" w:rsidP="00666F0F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ЧЕРНОВА</w:t>
            </w:r>
          </w:p>
          <w:p w:rsidR="00E15AF4" w:rsidRPr="00631F5C" w:rsidRDefault="00E15AF4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356" w:type="dxa"/>
          </w:tcPr>
          <w:p w:rsidR="008A15F9" w:rsidRDefault="00631F5C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F5C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631F5C" w:rsidRDefault="00631F5C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701" w:rsidRDefault="00150701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15F9" w:rsidRDefault="008A15F9" w:rsidP="00666F0F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F5C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8A15F9" w:rsidRDefault="008A15F9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1336" w:rsidRDefault="00431336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1336" w:rsidRDefault="00431336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BFD" w:rsidRDefault="00652BFD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BFD" w:rsidRDefault="00652BFD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BFD" w:rsidRDefault="00652BFD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2BFD" w:rsidRDefault="00652BFD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5AF4" w:rsidRDefault="00652BFD" w:rsidP="00666F0F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F5C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652BFD" w:rsidRDefault="00652BFD" w:rsidP="001507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5AF4" w:rsidRPr="00631F5C" w:rsidRDefault="00E15AF4" w:rsidP="00C23C6A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631F5C" w:rsidRDefault="00631F5C" w:rsidP="00C23C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специалист-эксперт отдела инженерно-технических мероприятий, радиационной, химической, биологической и медицинской защиты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управления гражданской защиты</w:t>
            </w:r>
            <w:r w:rsidRPr="007D69A0">
              <w:rPr>
                <w:sz w:val="28"/>
                <w:szCs w:val="28"/>
              </w:rPr>
              <w:t xml:space="preserve"> </w:t>
            </w:r>
            <w:r w:rsidRPr="00631F5C">
              <w:rPr>
                <w:rFonts w:ascii="Times New Roman" w:hAnsi="Times New Roman"/>
                <w:sz w:val="28"/>
                <w:szCs w:val="28"/>
              </w:rPr>
              <w:t>Главного управления Министерства Российской Федерации</w:t>
            </w:r>
            <w:proofErr w:type="gramEnd"/>
            <w:r w:rsidRPr="00631F5C">
              <w:rPr>
                <w:rFonts w:ascii="Times New Roman" w:hAnsi="Times New Roman"/>
                <w:sz w:val="28"/>
                <w:szCs w:val="28"/>
              </w:rPr>
              <w:t xml:space="preserve"> по делам гражданской обороны, чрезвычайным ситуациям и ликвидации последствий стихийных бедствий по Кировской области (по согласованию)</w:t>
            </w:r>
          </w:p>
          <w:p w:rsidR="008A15F9" w:rsidRDefault="008A15F9" w:rsidP="00666F0F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специалист-эксперт отдела управления</w:t>
            </w:r>
            <w:r w:rsidR="00720C5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контроля и работы с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-дарственными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предприятиями,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акцио-нерными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обществами и коммерческими организациями Территориального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управле-ния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агентства по управлению государственным имуществом в Кировской области (по согласованию)</w:t>
            </w:r>
          </w:p>
          <w:p w:rsidR="00E15AF4" w:rsidRPr="00631F5C" w:rsidRDefault="00E15AF4" w:rsidP="00666F0F">
            <w:pPr>
              <w:tabs>
                <w:tab w:val="left" w:pos="851"/>
              </w:tabs>
              <w:spacing w:before="4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Кировского областного государственного унитарного предприятия «Бюро технической инвентаризации»</w:t>
            </w:r>
            <w:r w:rsidR="005E687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1B2891" w:rsidRPr="004F14A4" w:rsidRDefault="00666F0F" w:rsidP="00666F0F">
      <w:pPr>
        <w:autoSpaceDE w:val="0"/>
        <w:autoSpaceDN w:val="0"/>
        <w:adjustRightInd w:val="0"/>
        <w:spacing w:before="7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1B2891" w:rsidRPr="004F14A4" w:rsidSect="002A5D1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B6" w:rsidRDefault="00D85FB6" w:rsidP="007A23C7">
      <w:pPr>
        <w:spacing w:after="0" w:line="240" w:lineRule="auto"/>
      </w:pPr>
      <w:r>
        <w:separator/>
      </w:r>
    </w:p>
  </w:endnote>
  <w:endnote w:type="continuationSeparator" w:id="0">
    <w:p w:rsidR="00D85FB6" w:rsidRDefault="00D85FB6" w:rsidP="007A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B6" w:rsidRDefault="00D85FB6" w:rsidP="007A23C7">
      <w:pPr>
        <w:spacing w:after="0" w:line="240" w:lineRule="auto"/>
      </w:pPr>
      <w:r>
        <w:separator/>
      </w:r>
    </w:p>
  </w:footnote>
  <w:footnote w:type="continuationSeparator" w:id="0">
    <w:p w:rsidR="00D85FB6" w:rsidRDefault="00D85FB6" w:rsidP="007A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748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A15F9" w:rsidRPr="007A23C7" w:rsidRDefault="00C86879">
        <w:pPr>
          <w:pStyle w:val="a3"/>
          <w:jc w:val="center"/>
          <w:rPr>
            <w:sz w:val="28"/>
            <w:szCs w:val="28"/>
          </w:rPr>
        </w:pPr>
        <w:r w:rsidRPr="007A23C7">
          <w:rPr>
            <w:sz w:val="28"/>
            <w:szCs w:val="28"/>
          </w:rPr>
          <w:fldChar w:fldCharType="begin"/>
        </w:r>
        <w:r w:rsidR="008A15F9" w:rsidRPr="007A23C7">
          <w:rPr>
            <w:sz w:val="28"/>
            <w:szCs w:val="28"/>
          </w:rPr>
          <w:instrText xml:space="preserve"> PAGE   \* MERGEFORMAT </w:instrText>
        </w:r>
        <w:r w:rsidRPr="007A23C7">
          <w:rPr>
            <w:sz w:val="28"/>
            <w:szCs w:val="28"/>
          </w:rPr>
          <w:fldChar w:fldCharType="separate"/>
        </w:r>
        <w:r w:rsidR="00A43A79">
          <w:rPr>
            <w:noProof/>
            <w:sz w:val="28"/>
            <w:szCs w:val="28"/>
          </w:rPr>
          <w:t>3</w:t>
        </w:r>
        <w:r w:rsidRPr="007A23C7">
          <w:rPr>
            <w:sz w:val="28"/>
            <w:szCs w:val="28"/>
          </w:rPr>
          <w:fldChar w:fldCharType="end"/>
        </w:r>
      </w:p>
    </w:sdtContent>
  </w:sdt>
  <w:p w:rsidR="008A15F9" w:rsidRDefault="008A15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85D"/>
    <w:rsid w:val="00007FC7"/>
    <w:rsid w:val="00021BA3"/>
    <w:rsid w:val="00056F6C"/>
    <w:rsid w:val="00075DBF"/>
    <w:rsid w:val="000D0516"/>
    <w:rsid w:val="000E44C8"/>
    <w:rsid w:val="000F5F8B"/>
    <w:rsid w:val="001148AB"/>
    <w:rsid w:val="0014184E"/>
    <w:rsid w:val="00150701"/>
    <w:rsid w:val="001B2891"/>
    <w:rsid w:val="001B6FA2"/>
    <w:rsid w:val="002439DA"/>
    <w:rsid w:val="002558B1"/>
    <w:rsid w:val="00282190"/>
    <w:rsid w:val="0029104B"/>
    <w:rsid w:val="002913DE"/>
    <w:rsid w:val="002A0824"/>
    <w:rsid w:val="002A5D17"/>
    <w:rsid w:val="002E70C2"/>
    <w:rsid w:val="00323861"/>
    <w:rsid w:val="00366874"/>
    <w:rsid w:val="00370F56"/>
    <w:rsid w:val="003809ED"/>
    <w:rsid w:val="00393044"/>
    <w:rsid w:val="00431336"/>
    <w:rsid w:val="00434D0D"/>
    <w:rsid w:val="004C5932"/>
    <w:rsid w:val="004D385D"/>
    <w:rsid w:val="00550A57"/>
    <w:rsid w:val="0057106C"/>
    <w:rsid w:val="00573DAD"/>
    <w:rsid w:val="00582282"/>
    <w:rsid w:val="005D0358"/>
    <w:rsid w:val="005D4ABA"/>
    <w:rsid w:val="005D4BC1"/>
    <w:rsid w:val="005E25AA"/>
    <w:rsid w:val="005E4E96"/>
    <w:rsid w:val="005E687E"/>
    <w:rsid w:val="00613ABD"/>
    <w:rsid w:val="006234BB"/>
    <w:rsid w:val="00631F5C"/>
    <w:rsid w:val="00652BFD"/>
    <w:rsid w:val="00657698"/>
    <w:rsid w:val="006616B3"/>
    <w:rsid w:val="00666F0F"/>
    <w:rsid w:val="00687AAD"/>
    <w:rsid w:val="006A332B"/>
    <w:rsid w:val="00703870"/>
    <w:rsid w:val="00720C5A"/>
    <w:rsid w:val="00724959"/>
    <w:rsid w:val="00751975"/>
    <w:rsid w:val="00770A72"/>
    <w:rsid w:val="007A23C7"/>
    <w:rsid w:val="007C108B"/>
    <w:rsid w:val="007F235D"/>
    <w:rsid w:val="007F6C9B"/>
    <w:rsid w:val="008073B8"/>
    <w:rsid w:val="00845681"/>
    <w:rsid w:val="008A15F9"/>
    <w:rsid w:val="008F0A7E"/>
    <w:rsid w:val="009350BB"/>
    <w:rsid w:val="00950013"/>
    <w:rsid w:val="00990CDB"/>
    <w:rsid w:val="009922D8"/>
    <w:rsid w:val="009C4F62"/>
    <w:rsid w:val="00A3408A"/>
    <w:rsid w:val="00A43A79"/>
    <w:rsid w:val="00A63056"/>
    <w:rsid w:val="00A64C8C"/>
    <w:rsid w:val="00AD068A"/>
    <w:rsid w:val="00B108D3"/>
    <w:rsid w:val="00B441BE"/>
    <w:rsid w:val="00B57B8E"/>
    <w:rsid w:val="00B925A9"/>
    <w:rsid w:val="00B97D4F"/>
    <w:rsid w:val="00BA0EFB"/>
    <w:rsid w:val="00BC7A60"/>
    <w:rsid w:val="00C03AA4"/>
    <w:rsid w:val="00C15B9C"/>
    <w:rsid w:val="00C23C6A"/>
    <w:rsid w:val="00C41B27"/>
    <w:rsid w:val="00C424CF"/>
    <w:rsid w:val="00C45B88"/>
    <w:rsid w:val="00C86879"/>
    <w:rsid w:val="00CE040E"/>
    <w:rsid w:val="00CE428B"/>
    <w:rsid w:val="00D70031"/>
    <w:rsid w:val="00D74980"/>
    <w:rsid w:val="00D85FB6"/>
    <w:rsid w:val="00D867F9"/>
    <w:rsid w:val="00D91623"/>
    <w:rsid w:val="00DC532D"/>
    <w:rsid w:val="00DD3B08"/>
    <w:rsid w:val="00DF29A5"/>
    <w:rsid w:val="00E15AF4"/>
    <w:rsid w:val="00E30D57"/>
    <w:rsid w:val="00E610B8"/>
    <w:rsid w:val="00E642D6"/>
    <w:rsid w:val="00EB42BE"/>
    <w:rsid w:val="00F516D9"/>
    <w:rsid w:val="00F6401E"/>
    <w:rsid w:val="00F96EF1"/>
    <w:rsid w:val="00FD353C"/>
    <w:rsid w:val="00FE01C7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5DBF"/>
    <w:pPr>
      <w:tabs>
        <w:tab w:val="center" w:pos="4703"/>
        <w:tab w:val="right" w:pos="94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75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A2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23C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23C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52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4F21-B281-4DAD-8C0F-6367A509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user</cp:lastModifiedBy>
  <cp:revision>18</cp:revision>
  <cp:lastPrinted>2013-07-16T11:57:00Z</cp:lastPrinted>
  <dcterms:created xsi:type="dcterms:W3CDTF">2013-05-23T05:11:00Z</dcterms:created>
  <dcterms:modified xsi:type="dcterms:W3CDTF">2013-08-16T10:25:00Z</dcterms:modified>
</cp:coreProperties>
</file>